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5" w:rsidRPr="000108F0" w:rsidRDefault="00334705" w:rsidP="00110E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0108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ПРАВИЛА ВНУТРЕННЕГО РАСПОРЯДКА ДЛЯ ПОТРЕБИТЕЛЕЙ УСЛУГ МЕДИЦИНСКО</w:t>
      </w:r>
      <w:r w:rsidR="00E36F91" w:rsidRPr="000108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ГО ЦЕНТР</w:t>
      </w:r>
      <w:proofErr w:type="gramStart"/>
      <w:r w:rsidR="00E36F91" w:rsidRPr="000108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А ООО</w:t>
      </w:r>
      <w:proofErr w:type="gramEnd"/>
      <w:r w:rsidR="00E36F91" w:rsidRPr="000108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«Арника</w:t>
      </w:r>
      <w:r w:rsidRPr="000108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»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1. ОБЩИЕ ПОЛОЖЕНИЯ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1.1. Правила внутреннего распорядка (далее – Правила)  являются организационно-правовым документом для пациентов Медицинско</w:t>
      </w:r>
      <w:r w:rsidR="008742BF">
        <w:rPr>
          <w:rFonts w:ascii="Times New Roman" w:eastAsia="Times New Roman" w:hAnsi="Times New Roman" w:cs="Times New Roman"/>
          <w:color w:val="003147"/>
          <w:spacing w:val="2"/>
        </w:rPr>
        <w:t>го Центр</w:t>
      </w:r>
      <w:proofErr w:type="gramStart"/>
      <w:r w:rsidR="008742BF">
        <w:rPr>
          <w:rFonts w:ascii="Times New Roman" w:eastAsia="Times New Roman" w:hAnsi="Times New Roman" w:cs="Times New Roman"/>
          <w:color w:val="003147"/>
          <w:spacing w:val="2"/>
        </w:rPr>
        <w:t>а ООО</w:t>
      </w:r>
      <w:proofErr w:type="gramEnd"/>
      <w:r w:rsidR="008742BF">
        <w:rPr>
          <w:rFonts w:ascii="Times New Roman" w:eastAsia="Times New Roman" w:hAnsi="Times New Roman" w:cs="Times New Roman"/>
          <w:color w:val="003147"/>
          <w:spacing w:val="2"/>
        </w:rPr>
        <w:t xml:space="preserve"> «Арника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>» (далее – Медицинский Центр), разработаны в соответствии с федеральным законом №323-ФЗ от 21 ноября 2011г. «Об основах охраны здоровья граждан в Российской Федерации»          (с изменениями и дополнениями дале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е-</w:t>
      </w:r>
      <w:proofErr w:type="gramEnd"/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«Закон»), иными нормативными актами, устанавливающими в соответствии с законодательством Российской Федерации в сфере здравоохранения правила поведения пациентов в учреждении здравоохранения, и являются  регламентом, определяющим порядок обращения пациента в Медицинский Центр, права и обязанности пациента, правила поведения в Медицинском Центре, порядок выдачи листков нетрудоспособности, справок, выписок из медицинской документации и 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распространяющим</w:t>
      </w:r>
      <w:proofErr w:type="gramEnd"/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 свое действие на всех пациентов,  обращающихся за медицинской помощью.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Настоящие Правила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1.2. Правила обязательны для персонала Медицинского Центра и всех пациентов, проходящих обследование и лечение в Медицинском Центре.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1.3. С Правилами пациент либо его законный представитель знакомятся устно.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1.4.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представителями несовершеннолетних посетителей являются их родители (усыновители, опекуны).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2. ПОРЯДОК ОБРАЩЕНИЯ ПАЦИЕНТА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2.1. В Медицинском Центре оказывается амбулаторно-поликлиническая, консультативно-диагностическая  медицинская помощь по программам добровольного медицинского страхования; по прямым договорам с предприятиями, учреждениями, организациями;  платно по договорам возмездного оказания медицинских услуг всем желающим физическим лицам.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2.2. В случае обращения граждан по экстренным показаниям и невозможности оказания соответствующей медицинской помощи в текущий момент времени силами Медицинского Центра персонал Медицинского Центра направляет пациента для оказания  необходимой медицинской помощи в соответствующее медицинское учреждение.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2.3. В случае обращения в Медицинский Центр пациентов, в отношении которых имеются достаточные основания полагать, что вред их здоровью причинен в результате противоправных действий, Медицинский Центр передает сведения в территориальные органы МВД России по месту нахождения медицинской организации.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2.4. В случае обращения в Медицинский Центр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медицинское учреждение.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2.5. При необходимости получения медицинской помощи пациент обращается в регистратуру Медицинского Центра, обеспечивающую регистрацию пациентов на прием к врачу и при необходимости вызов врача на дом.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Режим работы Медицинского Центра- с понед</w:t>
      </w:r>
      <w:r w:rsidR="00297C60">
        <w:rPr>
          <w:rFonts w:ascii="Times New Roman" w:eastAsia="Times New Roman" w:hAnsi="Times New Roman" w:cs="Times New Roman"/>
          <w:color w:val="003147"/>
          <w:spacing w:val="2"/>
        </w:rPr>
        <w:t>ельника по пятницу  с 08.00 до 20:0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0; суббота с </w:t>
      </w:r>
      <w:r w:rsidR="00297C60">
        <w:rPr>
          <w:rFonts w:ascii="Times New Roman" w:eastAsia="Times New Roman" w:hAnsi="Times New Roman" w:cs="Times New Roman"/>
          <w:color w:val="003147"/>
          <w:spacing w:val="2"/>
        </w:rPr>
        <w:t>09-00 до 16-0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0; воскресенье в </w:t>
      </w:r>
      <w:r w:rsidR="00297C60">
        <w:rPr>
          <w:rFonts w:ascii="Times New Roman" w:eastAsia="Times New Roman" w:hAnsi="Times New Roman" w:cs="Times New Roman"/>
          <w:color w:val="003147"/>
          <w:spacing w:val="2"/>
        </w:rPr>
        <w:t xml:space="preserve">09-00 </w:t>
      </w:r>
      <w:proofErr w:type="gramStart"/>
      <w:r w:rsidR="00297C60">
        <w:rPr>
          <w:rFonts w:ascii="Times New Roman" w:eastAsia="Times New Roman" w:hAnsi="Times New Roman" w:cs="Times New Roman"/>
          <w:color w:val="003147"/>
          <w:spacing w:val="2"/>
        </w:rPr>
        <w:t>до</w:t>
      </w:r>
      <w:proofErr w:type="gramEnd"/>
      <w:r w:rsidR="00297C60">
        <w:rPr>
          <w:rFonts w:ascii="Times New Roman" w:eastAsia="Times New Roman" w:hAnsi="Times New Roman" w:cs="Times New Roman"/>
          <w:color w:val="003147"/>
          <w:spacing w:val="2"/>
        </w:rPr>
        <w:t xml:space="preserve"> 14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>-00.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2.6. Прием пациентов врачами Медицинского Центра проводится согласно графику. Врач вправе прервать прием пациентов для оказания неотложной медицинской помощи.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2.7. Предварительная запись пациента на прием  к врачу Медицинского Центра осуществляется посредством: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 - личного обращения в регистратуру;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 - звонка по телефону р</w:t>
      </w:r>
      <w:r w:rsidR="00B01454">
        <w:rPr>
          <w:rFonts w:ascii="Times New Roman" w:eastAsia="Times New Roman" w:hAnsi="Times New Roman" w:cs="Times New Roman"/>
          <w:color w:val="003147"/>
          <w:spacing w:val="2"/>
        </w:rPr>
        <w:t>егистратуры +7 (846)302-13-00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>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2.8. Дата и время записи пациента на прием к врачу определяются с учетом графика работы врача и пожелания пациента.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lastRenderedPageBreak/>
        <w:t xml:space="preserve">2.9. При входе в Медицинский Центр пациенту рекомендуется 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одеть бахилы</w:t>
      </w:r>
      <w:proofErr w:type="gramEnd"/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 или переобуться в сменную обувь.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2.10. В период с сентября по май включительно  пациент должен оставить верхнюю одежду в гардеробе. Вход в верхней одежде в медицинский кабинет запрещается в любое время года.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2.11. При обращении пациента в Медицинский Центр заключается договор на оказание медицинских услуг по форме, утвержденной в Медицинском Центре,  и заводится амбулаторная карта; при заключении договора регистратор действует в качестве представителя Медицинского Центра. Для заключения договора  пациент сообщает (предъявляет):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2.11.1. свои персональные данные: Ф.И.О., возраст, паспортные данные,  адрес места жительства и контактный телефон;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2.11.2. Для детского населения:  паспорт одного из родителей;  свидетельство о рождении  (для детей до 14 лет);  паспорт ребенка в возрасте старше 14 лет;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2.11.3. В случае обслуживания по программе добровольного медицинского страхования  пациент предъявляет оригинал полиса добровольного медицинского страхования. 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2.12.При всех видах записи перед посещением врача в регистратуре  пациенту выдается талон с указанием его фамилии, имени, отчества  на прием к врачу с указанием номера кабинета, фамилии врача, даты и время приема.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2.13. Время, запланированное на лечение одного пациента,  может измениться из-за разной степени сложности лечения, что приведет к превышению запланированного времени, вследствие чего начало приема следующего пациента может быть изменено, о чем  он будет информирован или предупрежден медицинским персоналом.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2.14. Опоздавший  более чем на 10 минут пациент принимается в последнюю очередь при наличии у врача свободного времени или ему переназначаются другие дата и время приема.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2.15. В случае непредвиденного отсутствия врача и других чрезвычайных обстоятельств регистратор предупреждает об этом пациента при первой возможности.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2.16. При невозможности прибыть на прием в согласованное время  пациент обязуется уведомить Медицинский Центр  по телефону в возможно короткие сроки.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2.17. Пациент входит в кабинет врача по его приглашению. Не разрешается  входить в кабинет врача без приглашения, когда там идет прием.  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3. ПРАВА И ОБЯЗАННОСТИ ПАЦИЕНТА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3.1. При обращении за медицинской помощью и ее получении пациент имеет право 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на</w:t>
      </w:r>
      <w:proofErr w:type="gramEnd"/>
      <w:r w:rsidRPr="00334705">
        <w:rPr>
          <w:rFonts w:ascii="Times New Roman" w:eastAsia="Times New Roman" w:hAnsi="Times New Roman" w:cs="Times New Roman"/>
          <w:color w:val="003147"/>
          <w:spacing w:val="2"/>
        </w:rPr>
        <w:t>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3.1.1. Уважительное и гуманное отношение со стороны работников Медицинского Центра и других лиц, участвующих в оказании медицинской помощи.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3.1.3. Обследование и лечение в условиях, соответствующих санитарно-гигиеническим и противоэпидемическим требованиям.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3.1.5. Перевод к другому лечащему врачу.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3.1.6. Добровольное информированное согласие пациента на медицинское вмешательство в соответствии с законодательными актами.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3.1.7.Отказ от оказания (прекращения) медицинской помощи,  за исключением случаев, предусмотренных законодательными актами.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3.1.8. Сохранение  работниками Медицинского Центра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3.1.9.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 Пациент обязан: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3.2.1. Принимать меры к сохранению и укреплению своего здоровья.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3.2.2. Своевременно обращаться за медицинской помощью.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lastRenderedPageBreak/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3.2.5. Своевременно и точно выполнять медицинские предписания и рекомендации лечащего врача.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3.2.6. Сотрудничать с врачом на всех этапах оказания медицинской помощи.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3.2.7. Соблюдать режим работы Медицинского Центра, правила поведения в общественных местах, требования пожарной безопасности, санитарно-противоэпидемический режим.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3.2.8. Бережно относиться к имуществу Медицинского Центра.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4. ПРАВИЛА ПОВЕДЕНИЯ ПАЦИЕНТОВ И ИХ ЗАКОННЫХ ПРЕДСТАВИТЕЛЕЙ В МЕДИЦИНСКОМ ЦЕНТРЕ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4.1.Категорически запрещается: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 появляться в Медицинском Центре  в состоянии алкогольного, наркотического и токсического опьянения; употреблять алкогольные и слабоалкогольные напитки,  наркотики или другие психотропные средства  в помещениях Медицинского Центра;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  иметь при себе холодное или огнестрельное оружие, демонстрировать его персоналу или окружающим;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  пытаться вынести за пределы здания какое-либо имущество, расходные материалы, медикаменты, которые принадлежат Медицинскому Центру;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 курить на крыльце, а также в любых помещениях Медицинского Центра;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 громко разговаривать, шуметь, хлопать дверьми;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 разговаривать по мобильному телефону в кабинете врача или кабинетах Медицинского Центра;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 грубить персоналу Медицинского Центра или иным лицам, находящимся в Медицинском Центре, либо выяснять отношения с ними в присутствии других лиц;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• заниматься любым видом торговли или обмена.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4.2. Фото и видеосъемку в Медицинском Центре можно вести только с разрешения администрации Медицинского Центра. Фото и видеосъёмка пациентов производится с их согласия или согласия законных представителей.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4.3.При некорректном поведении пациента, грубых высказываниях в адрес медицинского персонала  врач имеет право отказать пациенту в наблюдении и лечении (кроме экстренных случаев).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4.4. Нахождение в кабинете сопровождающих, кроме законных представителей пациента лиц, допускается только с разрешения лечащего врача (по письменному заявлению пациента)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4.5. В помещениях Медицинского Центра необходимо: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-  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урну,  находящуюся в фойе здания. Бросать мусор и бахилы на пол категорически запрещено!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- соблюдать правила личной гигиены.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4.6. С целью безопасности запрещается вход в Медицинский Центр  с большими сумками и пакетами. Детские коляски необходимо оставить в тамбуре центрального входа.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4.7.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4.8. Перед выполнением отдельных видов услуг пациент обязан подписать информированное согласие на выполнение отдельных видов услуг (или отказ от выполнения отдельных видов услуг), предварительно изучив его текст.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lastRenderedPageBreak/>
        <w:t>4.9. Пациент вправе</w:t>
      </w:r>
      <w:r w:rsidR="005D3D94">
        <w:rPr>
          <w:rFonts w:ascii="Times New Roman" w:eastAsia="Times New Roman" w:hAnsi="Times New Roman" w:cs="Times New Roman"/>
          <w:color w:val="003147"/>
          <w:spacing w:val="2"/>
        </w:rPr>
        <w:t xml:space="preserve"> получить от лечащего врача 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 всю интересующую его информацию о предполагаемом обследовании, лечении и/или, хирургическом вмешательстве (в том числе об альтернативных методах лечения и диагностики).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4.10.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Медицинского Центра.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4.11. Персонал Медицинского Центра  имеет право удалить пациента из здания Медицинского Центра в случае несоблюдения изложенных правил поведения (за исключением нуждающихся в экстренной помощи).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 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5. ПОРЯДОК РАЗРЕШЕНИЯ КОНФЛИКТНЫХ СИТУАЦИЙ МЕЖДУ МЕДИЦИНСКИМ ЦЕНТРОМ И ПАЦИЕНТОМ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5.1. В случае нарушения прав пациента он (его законный представитель) может обращаться с претензией (жалобой), которая подается через регистратуру и передается на рассмотрение главного врача. Претензия (жалоба) может быть изложена в книге жалоб и предложений либо направлена на сайт Медицинского Центра в электронном виде. Для оперативного получения ответа на претензию (жалобу) пациенту  рекомендуется оставить номер  контактного телефона, адрес для направления почтовой корреспонденции.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5.2. Претензия (жалоба) рассматривается в течение 10 дней с момента её получения Медицинским Центром.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Медицинского Центра, ответ направляется в электронном виде по электронному адресу, указанному пациентом.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 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6. ПОРЯДОК ПРЕДОСТАВЛЕНИЯ ИНФОРМАЦИИ О СОСТОЯНИИ ЗДОРОВЬЯ ПАЦИЕНТА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6.1. 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Медицинского Центра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proofErr w:type="gramEnd"/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6.2. В отношении несовершеннолетних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Законом.</w:t>
      </w:r>
    </w:p>
    <w:p w:rsidR="00334705" w:rsidRPr="00334705" w:rsidRDefault="00334705" w:rsidP="00334705">
      <w:pPr>
        <w:spacing w:before="461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  <w:sz w:val="28"/>
          <w:szCs w:val="28"/>
        </w:rPr>
        <w:t>7. ПОРЯДОК ВЫДАЧИ ЛИСТКОВ НЕТРУДОСПОСОБНОСТИ, СПРАВОК, ВЫПИСОК ИЗ МЕДИЦИНСКОЙ ДОКУМЕНТАЦИИ ПАЦИЕНТУ ИЛИ ДРУГИМ ЛИЦАМ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7.2. </w:t>
      </w:r>
      <w:proofErr w:type="gramStart"/>
      <w:r w:rsidRPr="00334705">
        <w:rPr>
          <w:rFonts w:ascii="Times New Roman" w:eastAsia="Times New Roman" w:hAnsi="Times New Roman" w:cs="Times New Roman"/>
          <w:color w:val="003147"/>
          <w:spacing w:val="2"/>
        </w:rPr>
        <w:t>Документом, удостоверяющим временную нетрудоспособность больного, является установленной формы листок нетрудоспособности (для студентов и учащихся старших классов справка «Форма 095/у»), порядок выдачи которого утвержден приказом Министерства здравоохранения и социального развития РФ от 29.06.2011 г. № 624 н.</w:t>
      </w:r>
      <w:proofErr w:type="gramEnd"/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 xml:space="preserve">7.3. Для оформления  листка нетрудоспособности  пациент обязан предоставить свой паспорт (иной документ, удостоверяющий личность в соответствии с Законом), а также точные данные о </w:t>
      </w:r>
      <w:r w:rsidRPr="00334705">
        <w:rPr>
          <w:rFonts w:ascii="Times New Roman" w:eastAsia="Times New Roman" w:hAnsi="Times New Roman" w:cs="Times New Roman"/>
          <w:color w:val="003147"/>
          <w:spacing w:val="2"/>
        </w:rPr>
        <w:lastRenderedPageBreak/>
        <w:t>месте его работы. Листок нетрудоспособности  оформляется в день обращения пациента или в день закрытия больничного листа. </w:t>
      </w:r>
    </w:p>
    <w:p w:rsidR="00334705" w:rsidRPr="00334705" w:rsidRDefault="00334705" w:rsidP="0033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147"/>
          <w:spacing w:val="2"/>
        </w:rPr>
      </w:pPr>
      <w:r w:rsidRPr="00334705">
        <w:rPr>
          <w:rFonts w:ascii="Times New Roman" w:eastAsia="Times New Roman" w:hAnsi="Times New Roman" w:cs="Times New Roman"/>
          <w:color w:val="003147"/>
          <w:spacing w:val="2"/>
        </w:rPr>
        <w:t>7.4. По просьбе пациента ему может быть выдана справка о болезни (не заменяет листок нетрудоспособности) или выписка из амбулаторной карты. На основании письменного заявления пациента (Приказ МЗ России от 29.06.2016 N 425н).</w:t>
      </w:r>
    </w:p>
    <w:p w:rsidR="00F01272" w:rsidRPr="006B509D" w:rsidRDefault="00F01272">
      <w:pPr>
        <w:rPr>
          <w:rFonts w:ascii="Times New Roman" w:hAnsi="Times New Roman" w:cs="Times New Roman"/>
        </w:rPr>
      </w:pPr>
    </w:p>
    <w:sectPr w:rsidR="00F01272" w:rsidRPr="006B509D" w:rsidSect="00A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4705"/>
    <w:rsid w:val="000108F0"/>
    <w:rsid w:val="00110E7D"/>
    <w:rsid w:val="00297C60"/>
    <w:rsid w:val="00334705"/>
    <w:rsid w:val="005D3D94"/>
    <w:rsid w:val="006B509D"/>
    <w:rsid w:val="008742BF"/>
    <w:rsid w:val="00A74ABD"/>
    <w:rsid w:val="00B01454"/>
    <w:rsid w:val="00B32FE6"/>
    <w:rsid w:val="00BB2707"/>
    <w:rsid w:val="00E36F91"/>
    <w:rsid w:val="00E90341"/>
    <w:rsid w:val="00F0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</w:style>
  <w:style w:type="paragraph" w:styleId="1">
    <w:name w:val="heading 1"/>
    <w:basedOn w:val="a"/>
    <w:link w:val="10"/>
    <w:uiPriority w:val="9"/>
    <w:qFormat/>
    <w:rsid w:val="00334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3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34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2020-11-18T16:48:00Z</dcterms:created>
  <dcterms:modified xsi:type="dcterms:W3CDTF">2020-11-19T17:32:00Z</dcterms:modified>
</cp:coreProperties>
</file>