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6B" w:rsidRPr="00941D6B" w:rsidRDefault="00941D6B" w:rsidP="00941D6B">
      <w:pPr>
        <w:spacing w:after="0" w:line="240" w:lineRule="auto"/>
        <w:outlineLvl w:val="1"/>
        <w:rPr>
          <w:rFonts w:ascii="Arial" w:eastAsia="Times New Roman" w:hAnsi="Arial" w:cs="Arial"/>
          <w:b/>
          <w:bCs/>
          <w:color w:val="000000"/>
          <w:sz w:val="32"/>
          <w:szCs w:val="32"/>
          <w:lang w:eastAsia="ru-RU"/>
        </w:rPr>
      </w:pPr>
      <w:r w:rsidRPr="00941D6B">
        <w:rPr>
          <w:rFonts w:ascii="Arial" w:eastAsia="Times New Roman" w:hAnsi="Arial" w:cs="Arial"/>
          <w:b/>
          <w:bCs/>
          <w:color w:val="000000"/>
          <w:sz w:val="32"/>
          <w:szCs w:val="32"/>
          <w:lang w:eastAsia="ru-RU"/>
        </w:rPr>
        <w:t>Федеральный закон № 323-ФЗ от 21.11.2011г. «Об основах здоровья граждан в Российской Федерации»</w:t>
      </w:r>
    </w:p>
    <w:p w:rsidR="00941D6B" w:rsidRDefault="00941D6B" w:rsidP="00941D6B">
      <w:pPr>
        <w:spacing w:after="0" w:line="240" w:lineRule="auto"/>
        <w:rPr>
          <w:rFonts w:ascii="Arial" w:eastAsia="Times New Roman" w:hAnsi="Arial" w:cs="Arial"/>
          <w:b/>
          <w:bCs/>
          <w:color w:val="333333"/>
          <w:sz w:val="21"/>
          <w:szCs w:val="21"/>
          <w:lang w:eastAsia="ru-RU"/>
        </w:rPr>
      </w:pPr>
    </w:p>
    <w:p w:rsidR="00941D6B" w:rsidRPr="00941D6B" w:rsidRDefault="00941D6B" w:rsidP="00941D6B">
      <w:pPr>
        <w:spacing w:after="0" w:line="240" w:lineRule="auto"/>
        <w:rPr>
          <w:rFonts w:ascii="Arial" w:eastAsia="Times New Roman" w:hAnsi="Arial" w:cs="Arial"/>
          <w:color w:val="333333"/>
          <w:sz w:val="21"/>
          <w:szCs w:val="21"/>
          <w:lang w:eastAsia="ru-RU"/>
        </w:rPr>
      </w:pPr>
      <w:bookmarkStart w:id="0" w:name="_GoBack"/>
      <w:bookmarkEnd w:id="0"/>
      <w:r w:rsidRPr="00941D6B">
        <w:rPr>
          <w:rFonts w:ascii="Arial" w:eastAsia="Times New Roman" w:hAnsi="Arial" w:cs="Arial"/>
          <w:b/>
          <w:bCs/>
          <w:color w:val="333333"/>
          <w:sz w:val="21"/>
          <w:szCs w:val="21"/>
          <w:lang w:eastAsia="ru-RU"/>
        </w:rPr>
        <w:t> Глава 4. ПРАВА И ОБЯЗАННОСТИ ГРАЖДАН В СФЕРЕ  ОХРАНЫ ЗДОРОВЬЯ</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 Статья 18. Право на охрану здоровья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xml:space="preserve">Каждый имеет право на охрану </w:t>
      </w:r>
      <w:proofErr w:type="spellStart"/>
      <w:r w:rsidRPr="00941D6B">
        <w:rPr>
          <w:rFonts w:ascii="Arial" w:eastAsia="Times New Roman" w:hAnsi="Arial" w:cs="Arial"/>
          <w:color w:val="333333"/>
          <w:sz w:val="21"/>
          <w:szCs w:val="21"/>
          <w:lang w:eastAsia="ru-RU"/>
        </w:rPr>
        <w:t>здоровья</w:t>
      </w:r>
      <w:proofErr w:type="gramStart"/>
      <w:r w:rsidRPr="00941D6B">
        <w:rPr>
          <w:rFonts w:ascii="Arial" w:eastAsia="Times New Roman" w:hAnsi="Arial" w:cs="Arial"/>
          <w:color w:val="333333"/>
          <w:sz w:val="21"/>
          <w:szCs w:val="21"/>
          <w:lang w:eastAsia="ru-RU"/>
        </w:rPr>
        <w:t>.П</w:t>
      </w:r>
      <w:proofErr w:type="gramEnd"/>
      <w:r w:rsidRPr="00941D6B">
        <w:rPr>
          <w:rFonts w:ascii="Arial" w:eastAsia="Times New Roman" w:hAnsi="Arial" w:cs="Arial"/>
          <w:color w:val="333333"/>
          <w:sz w:val="21"/>
          <w:szCs w:val="21"/>
          <w:lang w:eastAsia="ru-RU"/>
        </w:rPr>
        <w:t>раво</w:t>
      </w:r>
      <w:proofErr w:type="spellEnd"/>
      <w:r w:rsidRPr="00941D6B">
        <w:rPr>
          <w:rFonts w:ascii="Arial" w:eastAsia="Times New Roman" w:hAnsi="Arial" w:cs="Arial"/>
          <w:color w:val="333333"/>
          <w:sz w:val="21"/>
          <w:szCs w:val="21"/>
          <w:lang w:eastAsia="ru-RU"/>
        </w:rPr>
        <w:t xml:space="preserve">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19. Право на медицинскую помощь</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1.Каждый имеет право на медицинскую помощь.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 xml:space="preserve">Пациент имеет право </w:t>
      </w:r>
      <w:proofErr w:type="gramStart"/>
      <w:r w:rsidRPr="00941D6B">
        <w:rPr>
          <w:rFonts w:ascii="Arial" w:eastAsia="Times New Roman" w:hAnsi="Arial" w:cs="Arial"/>
          <w:b/>
          <w:bCs/>
          <w:color w:val="333333"/>
          <w:sz w:val="21"/>
          <w:szCs w:val="21"/>
          <w:lang w:eastAsia="ru-RU"/>
        </w:rPr>
        <w:t>на</w:t>
      </w:r>
      <w:proofErr w:type="gramEnd"/>
      <w:r w:rsidRPr="00941D6B">
        <w:rPr>
          <w:rFonts w:ascii="Arial" w:eastAsia="Times New Roman" w:hAnsi="Arial" w:cs="Arial"/>
          <w:b/>
          <w:bCs/>
          <w:color w:val="333333"/>
          <w:sz w:val="21"/>
          <w:szCs w:val="21"/>
          <w:lang w:eastAsia="ru-RU"/>
        </w:rPr>
        <w:t>:</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1) выбор врача и выбор медицинской организации в соответствии с настоящим Федеральным законом;</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3) получение консультаций врачей-специалистов;</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6) получение лечебного питания в случае нахождения пациента на лечении в стационарных условиях;</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7) защиту сведений, составляющих врачебную тайну;</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8) отказ от медицинского вмешательства;</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9) возмещение вреда, причиненного здоровью при оказании ему медицинской помощи;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10) допуск к нему адвоката или законного представителя для защиты своих прав;</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lastRenderedPageBreak/>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941D6B" w:rsidRPr="00941D6B" w:rsidRDefault="00941D6B" w:rsidP="00941D6B">
      <w:pPr>
        <w:numPr>
          <w:ilvl w:val="0"/>
          <w:numId w:val="1"/>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941D6B" w:rsidRPr="00941D6B" w:rsidRDefault="00941D6B" w:rsidP="00941D6B">
      <w:pPr>
        <w:numPr>
          <w:ilvl w:val="0"/>
          <w:numId w:val="1"/>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41D6B" w:rsidRPr="00941D6B" w:rsidRDefault="00941D6B" w:rsidP="00941D6B">
      <w:pPr>
        <w:numPr>
          <w:ilvl w:val="0"/>
          <w:numId w:val="2"/>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41D6B" w:rsidRPr="00941D6B" w:rsidRDefault="00941D6B" w:rsidP="00941D6B">
      <w:pPr>
        <w:numPr>
          <w:ilvl w:val="0"/>
          <w:numId w:val="2"/>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41D6B" w:rsidRPr="00941D6B" w:rsidRDefault="00941D6B" w:rsidP="00941D6B">
      <w:pPr>
        <w:numPr>
          <w:ilvl w:val="0"/>
          <w:numId w:val="2"/>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41D6B" w:rsidRPr="00941D6B" w:rsidRDefault="00941D6B" w:rsidP="00941D6B">
      <w:pPr>
        <w:numPr>
          <w:ilvl w:val="0"/>
          <w:numId w:val="2"/>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941D6B" w:rsidRPr="00941D6B" w:rsidRDefault="00941D6B" w:rsidP="00941D6B">
      <w:pPr>
        <w:numPr>
          <w:ilvl w:val="0"/>
          <w:numId w:val="2"/>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41D6B" w:rsidRPr="00941D6B" w:rsidRDefault="00941D6B" w:rsidP="00941D6B">
      <w:pPr>
        <w:numPr>
          <w:ilvl w:val="0"/>
          <w:numId w:val="2"/>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41D6B" w:rsidRPr="00941D6B" w:rsidRDefault="00941D6B" w:rsidP="00941D6B">
      <w:pPr>
        <w:spacing w:after="270" w:line="240" w:lineRule="auto"/>
        <w:jc w:val="right"/>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lastRenderedPageBreak/>
        <w:t>(в ред. Федерального закона от 25.11.2013 N 317-ФЗ)</w:t>
      </w:r>
    </w:p>
    <w:p w:rsidR="00941D6B" w:rsidRPr="00941D6B" w:rsidRDefault="00941D6B" w:rsidP="00941D6B">
      <w:pPr>
        <w:numPr>
          <w:ilvl w:val="0"/>
          <w:numId w:val="3"/>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Медицинское вмешательство без согласия гражданина, одного из родителей или иного законного представителя допускается: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2) в отношении лиц, страдающих заболеваниями, представляющими опасность для окружающих;</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3) в отношении лиц, страдающих тяжелыми психическими расстройствами;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4) в отношении лиц, совершивших общественно опасные деяния (преступления);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5) при проведении судебно-медицинской экспертизы и (или) судебно-психиатрической экспертизы.</w:t>
      </w:r>
    </w:p>
    <w:p w:rsidR="00941D6B" w:rsidRPr="00941D6B" w:rsidRDefault="00941D6B" w:rsidP="00941D6B">
      <w:pPr>
        <w:numPr>
          <w:ilvl w:val="0"/>
          <w:numId w:val="4"/>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941D6B" w:rsidRPr="00941D6B" w:rsidRDefault="00941D6B" w:rsidP="00941D6B">
      <w:pPr>
        <w:spacing w:after="270" w:line="240" w:lineRule="auto"/>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941D6B">
        <w:rPr>
          <w:rFonts w:ascii="Arial" w:eastAsia="Times New Roman" w:hAnsi="Arial" w:cs="Arial"/>
          <w:color w:val="333333"/>
          <w:sz w:val="21"/>
          <w:szCs w:val="21"/>
          <w:lang w:eastAsia="ru-RU"/>
        </w:rPr>
        <w:t xml:space="preserve"> </w:t>
      </w:r>
      <w:proofErr w:type="gramStart"/>
      <w:r w:rsidRPr="00941D6B">
        <w:rPr>
          <w:rFonts w:ascii="Arial" w:eastAsia="Times New Roman" w:hAnsi="Arial" w:cs="Arial"/>
          <w:color w:val="333333"/>
          <w:sz w:val="21"/>
          <w:szCs w:val="21"/>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(в ред. Федерального закона от 25.11.2013 N 317-ФЗ)</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41D6B" w:rsidRPr="00941D6B" w:rsidRDefault="00941D6B" w:rsidP="00941D6B">
      <w:pPr>
        <w:numPr>
          <w:ilvl w:val="0"/>
          <w:numId w:val="5"/>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21. Выбор врача и медицинской организации</w:t>
      </w:r>
    </w:p>
    <w:p w:rsidR="00941D6B" w:rsidRPr="00941D6B" w:rsidRDefault="00941D6B" w:rsidP="00941D6B">
      <w:pPr>
        <w:numPr>
          <w:ilvl w:val="0"/>
          <w:numId w:val="6"/>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941D6B">
        <w:rPr>
          <w:rFonts w:ascii="Arial" w:eastAsia="Times New Roman" w:hAnsi="Arial" w:cs="Arial"/>
          <w:color w:val="333333"/>
          <w:sz w:val="21"/>
          <w:szCs w:val="21"/>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41D6B" w:rsidRPr="00941D6B" w:rsidRDefault="00941D6B" w:rsidP="00941D6B">
      <w:pPr>
        <w:numPr>
          <w:ilvl w:val="0"/>
          <w:numId w:val="6"/>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w:t>
      </w:r>
      <w:r w:rsidRPr="00941D6B">
        <w:rPr>
          <w:rFonts w:ascii="Arial" w:eastAsia="Times New Roman" w:hAnsi="Arial" w:cs="Arial"/>
          <w:color w:val="333333"/>
          <w:sz w:val="21"/>
          <w:szCs w:val="21"/>
          <w:lang w:eastAsia="ru-RU"/>
        </w:rPr>
        <w:lastRenderedPageBreak/>
        <w:t>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41D6B" w:rsidRPr="00941D6B" w:rsidRDefault="00941D6B" w:rsidP="00941D6B">
      <w:pPr>
        <w:numPr>
          <w:ilvl w:val="0"/>
          <w:numId w:val="6"/>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Оказание первичной специализированной медико-санитарной помощи осуществляется: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41D6B" w:rsidRPr="00941D6B" w:rsidRDefault="00941D6B" w:rsidP="00941D6B">
      <w:pPr>
        <w:numPr>
          <w:ilvl w:val="0"/>
          <w:numId w:val="7"/>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941D6B">
        <w:rPr>
          <w:rFonts w:ascii="Arial" w:eastAsia="Times New Roman" w:hAnsi="Arial" w:cs="Arial"/>
          <w:color w:val="333333"/>
          <w:sz w:val="21"/>
          <w:szCs w:val="21"/>
          <w:lang w:eastAsia="ru-RU"/>
        </w:rPr>
        <w:t>,</w:t>
      </w:r>
      <w:proofErr w:type="gramEnd"/>
      <w:r w:rsidRPr="00941D6B">
        <w:rPr>
          <w:rFonts w:ascii="Arial" w:eastAsia="Times New Roman" w:hAnsi="Arial" w:cs="Arial"/>
          <w:color w:val="333333"/>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41D6B" w:rsidRPr="00941D6B" w:rsidRDefault="00941D6B" w:rsidP="00941D6B">
      <w:pPr>
        <w:numPr>
          <w:ilvl w:val="0"/>
          <w:numId w:val="7"/>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41D6B" w:rsidRPr="00941D6B" w:rsidRDefault="00941D6B" w:rsidP="00941D6B">
      <w:pPr>
        <w:numPr>
          <w:ilvl w:val="0"/>
          <w:numId w:val="7"/>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41D6B" w:rsidRPr="00941D6B" w:rsidRDefault="00941D6B" w:rsidP="00941D6B">
      <w:pPr>
        <w:numPr>
          <w:ilvl w:val="0"/>
          <w:numId w:val="7"/>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41D6B" w:rsidRPr="00941D6B" w:rsidRDefault="00941D6B" w:rsidP="00941D6B">
      <w:pPr>
        <w:numPr>
          <w:ilvl w:val="0"/>
          <w:numId w:val="7"/>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941D6B">
        <w:rPr>
          <w:rFonts w:ascii="Arial" w:eastAsia="Times New Roman" w:hAnsi="Arial" w:cs="Arial"/>
          <w:color w:val="333333"/>
          <w:sz w:val="21"/>
          <w:szCs w:val="21"/>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41D6B" w:rsidRPr="00941D6B" w:rsidRDefault="00941D6B" w:rsidP="00941D6B">
      <w:pPr>
        <w:numPr>
          <w:ilvl w:val="0"/>
          <w:numId w:val="7"/>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xml:space="preserve">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941D6B">
        <w:rPr>
          <w:rFonts w:ascii="Arial" w:eastAsia="Times New Roman" w:hAnsi="Arial" w:cs="Arial"/>
          <w:color w:val="333333"/>
          <w:sz w:val="21"/>
          <w:szCs w:val="21"/>
          <w:lang w:eastAsia="ru-RU"/>
        </w:rPr>
        <w:t>обучающихся</w:t>
      </w:r>
      <w:proofErr w:type="gramEnd"/>
      <w:r w:rsidRPr="00941D6B">
        <w:rPr>
          <w:rFonts w:ascii="Arial" w:eastAsia="Times New Roman" w:hAnsi="Arial" w:cs="Arial"/>
          <w:color w:val="333333"/>
          <w:sz w:val="21"/>
          <w:szCs w:val="21"/>
          <w:lang w:eastAsia="ru-RU"/>
        </w:rPr>
        <w:t>.</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w:t>
      </w:r>
      <w:proofErr w:type="gramStart"/>
      <w:r w:rsidRPr="00941D6B">
        <w:rPr>
          <w:rFonts w:ascii="Arial" w:eastAsia="Times New Roman" w:hAnsi="Arial" w:cs="Arial"/>
          <w:color w:val="333333"/>
          <w:sz w:val="21"/>
          <w:szCs w:val="21"/>
          <w:lang w:eastAsia="ru-RU"/>
        </w:rPr>
        <w:t>ч</w:t>
      </w:r>
      <w:proofErr w:type="gramEnd"/>
      <w:r w:rsidRPr="00941D6B">
        <w:rPr>
          <w:rFonts w:ascii="Arial" w:eastAsia="Times New Roman" w:hAnsi="Arial" w:cs="Arial"/>
          <w:color w:val="333333"/>
          <w:sz w:val="21"/>
          <w:szCs w:val="21"/>
          <w:lang w:eastAsia="ru-RU"/>
        </w:rPr>
        <w:t>асть 9 введена Федеральным законом от 02.07.2013 N 185-ФЗ)</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22. Информация о состоянии здоровья</w:t>
      </w:r>
    </w:p>
    <w:p w:rsidR="00941D6B" w:rsidRPr="00941D6B" w:rsidRDefault="00941D6B" w:rsidP="00941D6B">
      <w:pPr>
        <w:spacing w:after="270" w:line="240" w:lineRule="auto"/>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lastRenderedPageBreak/>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xml:space="preserve">Информация о состоянии здоровья не может быть предоставлена пациенту против его воли. </w:t>
      </w:r>
      <w:proofErr w:type="gramStart"/>
      <w:r w:rsidRPr="00941D6B">
        <w:rPr>
          <w:rFonts w:ascii="Arial" w:eastAsia="Times New Roman" w:hAnsi="Arial" w:cs="Arial"/>
          <w:color w:val="333333"/>
          <w:sz w:val="21"/>
          <w:szCs w:val="2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Start"/>
      <w:r w:rsidRPr="00941D6B">
        <w:rPr>
          <w:rFonts w:ascii="Arial" w:eastAsia="Times New Roman" w:hAnsi="Arial" w:cs="Arial"/>
          <w:color w:val="333333"/>
          <w:sz w:val="21"/>
          <w:szCs w:val="21"/>
          <w:lang w:eastAsia="ru-RU"/>
        </w:rPr>
        <w:t>.(</w:t>
      </w:r>
      <w:proofErr w:type="gramEnd"/>
      <w:r w:rsidRPr="00941D6B">
        <w:rPr>
          <w:rFonts w:ascii="Arial" w:eastAsia="Times New Roman" w:hAnsi="Arial" w:cs="Arial"/>
          <w:color w:val="333333"/>
          <w:sz w:val="21"/>
          <w:szCs w:val="21"/>
          <w:lang w:eastAsia="ru-RU"/>
        </w:rPr>
        <w:t>в ред. Федерального закона от 25.11.2013 N 317-ФЗ)</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23. Информация о факторах, влияющих на здоровье</w:t>
      </w:r>
    </w:p>
    <w:p w:rsidR="00941D6B" w:rsidRPr="00941D6B" w:rsidRDefault="00941D6B" w:rsidP="00941D6B">
      <w:pPr>
        <w:spacing w:after="270" w:line="240" w:lineRule="auto"/>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941D6B">
        <w:rPr>
          <w:rFonts w:ascii="Arial" w:eastAsia="Times New Roman" w:hAnsi="Arial" w:cs="Arial"/>
          <w:color w:val="333333"/>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24. Права работников, занятых на отдельных видах работ, на охрану здоровья</w:t>
      </w:r>
    </w:p>
    <w:p w:rsidR="00941D6B" w:rsidRPr="00941D6B" w:rsidRDefault="00941D6B" w:rsidP="00941D6B">
      <w:pPr>
        <w:numPr>
          <w:ilvl w:val="0"/>
          <w:numId w:val="8"/>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941D6B" w:rsidRPr="00941D6B" w:rsidRDefault="00941D6B" w:rsidP="00941D6B">
      <w:pPr>
        <w:numPr>
          <w:ilvl w:val="0"/>
          <w:numId w:val="8"/>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41D6B" w:rsidRPr="00941D6B" w:rsidRDefault="00941D6B" w:rsidP="00941D6B">
      <w:pPr>
        <w:numPr>
          <w:ilvl w:val="0"/>
          <w:numId w:val="8"/>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lastRenderedPageBreak/>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41D6B" w:rsidRPr="00941D6B" w:rsidRDefault="00941D6B" w:rsidP="00941D6B">
      <w:pPr>
        <w:numPr>
          <w:ilvl w:val="0"/>
          <w:numId w:val="8"/>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41D6B" w:rsidRPr="00941D6B" w:rsidRDefault="00941D6B" w:rsidP="00941D6B">
      <w:pPr>
        <w:numPr>
          <w:ilvl w:val="0"/>
          <w:numId w:val="8"/>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numPr>
          <w:ilvl w:val="0"/>
          <w:numId w:val="9"/>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941D6B" w:rsidRPr="00941D6B" w:rsidRDefault="00941D6B" w:rsidP="00941D6B">
      <w:pPr>
        <w:numPr>
          <w:ilvl w:val="0"/>
          <w:numId w:val="9"/>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941D6B">
        <w:rPr>
          <w:rFonts w:ascii="Arial" w:eastAsia="Times New Roman" w:hAnsi="Arial" w:cs="Arial"/>
          <w:color w:val="333333"/>
          <w:sz w:val="21"/>
          <w:szCs w:val="21"/>
          <w:lang w:eastAsia="ru-RU"/>
        </w:rPr>
        <w:t xml:space="preserve"> освобождения от призыва на военную службу по состоянию здоровья.</w:t>
      </w:r>
    </w:p>
    <w:p w:rsidR="00941D6B" w:rsidRPr="00941D6B" w:rsidRDefault="00941D6B" w:rsidP="00941D6B">
      <w:pPr>
        <w:numPr>
          <w:ilvl w:val="0"/>
          <w:numId w:val="9"/>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941D6B">
        <w:rPr>
          <w:rFonts w:ascii="Arial" w:eastAsia="Times New Roman" w:hAnsi="Arial" w:cs="Arial"/>
          <w:color w:val="333333"/>
          <w:sz w:val="21"/>
          <w:szCs w:val="21"/>
          <w:lang w:eastAsia="ru-RU"/>
        </w:rPr>
        <w:t xml:space="preserve"> </w:t>
      </w:r>
      <w:proofErr w:type="gramStart"/>
      <w:r w:rsidRPr="00941D6B">
        <w:rPr>
          <w:rFonts w:ascii="Arial" w:eastAsia="Times New Roman" w:hAnsi="Arial" w:cs="Arial"/>
          <w:color w:val="333333"/>
          <w:sz w:val="21"/>
          <w:szCs w:val="21"/>
          <w:lang w:eastAsia="ru-RU"/>
        </w:rPr>
        <w:t>которых</w:t>
      </w:r>
      <w:proofErr w:type="gramEnd"/>
      <w:r w:rsidRPr="00941D6B">
        <w:rPr>
          <w:rFonts w:ascii="Arial" w:eastAsia="Times New Roman" w:hAnsi="Arial" w:cs="Arial"/>
          <w:color w:val="333333"/>
          <w:sz w:val="21"/>
          <w:szCs w:val="21"/>
          <w:lang w:eastAsia="ru-RU"/>
        </w:rPr>
        <w:t xml:space="preserve"> федеральным законом предусмотрена военная служба или приравненная к ней служба.</w:t>
      </w:r>
    </w:p>
    <w:p w:rsidR="00941D6B" w:rsidRPr="00941D6B" w:rsidRDefault="00941D6B" w:rsidP="00941D6B">
      <w:pPr>
        <w:numPr>
          <w:ilvl w:val="0"/>
          <w:numId w:val="9"/>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941D6B">
        <w:rPr>
          <w:rFonts w:ascii="Arial" w:eastAsia="Times New Roman" w:hAnsi="Arial" w:cs="Arial"/>
          <w:color w:val="333333"/>
          <w:sz w:val="21"/>
          <w:szCs w:val="21"/>
          <w:lang w:eastAsia="ru-RU"/>
        </w:rPr>
        <w:t xml:space="preserve"> ней служба.</w:t>
      </w:r>
    </w:p>
    <w:p w:rsidR="00941D6B" w:rsidRPr="00941D6B" w:rsidRDefault="00941D6B" w:rsidP="00941D6B">
      <w:pPr>
        <w:numPr>
          <w:ilvl w:val="0"/>
          <w:numId w:val="9"/>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w:t>
      </w:r>
      <w:r w:rsidRPr="00941D6B">
        <w:rPr>
          <w:rFonts w:ascii="Arial" w:eastAsia="Times New Roman" w:hAnsi="Arial" w:cs="Arial"/>
          <w:color w:val="333333"/>
          <w:sz w:val="21"/>
          <w:szCs w:val="21"/>
          <w:lang w:eastAsia="ru-RU"/>
        </w:rPr>
        <w:lastRenderedPageBreak/>
        <w:t>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941D6B">
        <w:rPr>
          <w:rFonts w:ascii="Arial" w:eastAsia="Times New Roman" w:hAnsi="Arial" w:cs="Arial"/>
          <w:color w:val="333333"/>
          <w:sz w:val="21"/>
          <w:szCs w:val="21"/>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(в ред. Федерального закона от 02.07.2013 N 185-ФЗ)</w:t>
      </w:r>
    </w:p>
    <w:p w:rsidR="00941D6B" w:rsidRPr="00941D6B" w:rsidRDefault="00941D6B" w:rsidP="00941D6B">
      <w:pPr>
        <w:numPr>
          <w:ilvl w:val="0"/>
          <w:numId w:val="10"/>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numPr>
          <w:ilvl w:val="0"/>
          <w:numId w:val="11"/>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41D6B" w:rsidRPr="00941D6B" w:rsidRDefault="00941D6B" w:rsidP="00941D6B">
      <w:pPr>
        <w:numPr>
          <w:ilvl w:val="0"/>
          <w:numId w:val="11"/>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41D6B" w:rsidRPr="00941D6B" w:rsidRDefault="00941D6B" w:rsidP="00941D6B">
      <w:pPr>
        <w:numPr>
          <w:ilvl w:val="0"/>
          <w:numId w:val="11"/>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941D6B">
        <w:rPr>
          <w:rFonts w:ascii="Arial" w:eastAsia="Times New Roman" w:hAnsi="Arial" w:cs="Arial"/>
          <w:color w:val="333333"/>
          <w:sz w:val="21"/>
          <w:szCs w:val="2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41D6B" w:rsidRPr="00941D6B" w:rsidRDefault="00941D6B" w:rsidP="00941D6B">
      <w:pPr>
        <w:numPr>
          <w:ilvl w:val="0"/>
          <w:numId w:val="11"/>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941D6B">
        <w:rPr>
          <w:rFonts w:ascii="Arial" w:eastAsia="Times New Roman" w:hAnsi="Arial" w:cs="Arial"/>
          <w:color w:val="333333"/>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41D6B" w:rsidRPr="00941D6B" w:rsidRDefault="00941D6B" w:rsidP="00941D6B">
      <w:pPr>
        <w:numPr>
          <w:ilvl w:val="0"/>
          <w:numId w:val="11"/>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941D6B">
        <w:rPr>
          <w:rFonts w:ascii="Arial" w:eastAsia="Times New Roman" w:hAnsi="Arial" w:cs="Arial"/>
          <w:color w:val="333333"/>
          <w:sz w:val="21"/>
          <w:szCs w:val="21"/>
          <w:lang w:eastAsia="ru-RU"/>
        </w:rPr>
        <w:t>дств с пр</w:t>
      </w:r>
      <w:proofErr w:type="gramEnd"/>
      <w:r w:rsidRPr="00941D6B">
        <w:rPr>
          <w:rFonts w:ascii="Arial" w:eastAsia="Times New Roman" w:hAnsi="Arial" w:cs="Arial"/>
          <w:color w:val="333333"/>
          <w:sz w:val="21"/>
          <w:szCs w:val="21"/>
          <w:lang w:eastAsia="ru-RU"/>
        </w:rPr>
        <w:t>ивлечением в качестве объекта для этих целей лиц, указанных в части 1 настоящей статьи, не допускается.</w:t>
      </w:r>
    </w:p>
    <w:p w:rsidR="00941D6B" w:rsidRPr="00941D6B" w:rsidRDefault="00941D6B" w:rsidP="00941D6B">
      <w:pPr>
        <w:numPr>
          <w:ilvl w:val="0"/>
          <w:numId w:val="11"/>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41D6B" w:rsidRPr="00941D6B" w:rsidRDefault="00941D6B" w:rsidP="00941D6B">
      <w:pPr>
        <w:numPr>
          <w:ilvl w:val="0"/>
          <w:numId w:val="11"/>
        </w:numPr>
        <w:spacing w:after="150" w:line="240" w:lineRule="auto"/>
        <w:ind w:left="0"/>
        <w:textAlignment w:val="baseline"/>
        <w:rPr>
          <w:rFonts w:ascii="Arial" w:eastAsia="Times New Roman" w:hAnsi="Arial" w:cs="Arial"/>
          <w:color w:val="333333"/>
          <w:sz w:val="21"/>
          <w:szCs w:val="21"/>
          <w:lang w:eastAsia="ru-RU"/>
        </w:rPr>
      </w:pPr>
      <w:proofErr w:type="gramStart"/>
      <w:r w:rsidRPr="00941D6B">
        <w:rPr>
          <w:rFonts w:ascii="Arial" w:eastAsia="Times New Roman" w:hAnsi="Arial" w:cs="Arial"/>
          <w:color w:val="333333"/>
          <w:sz w:val="21"/>
          <w:szCs w:val="21"/>
          <w:lang w:eastAsia="ru-RU"/>
        </w:rPr>
        <w:lastRenderedPageBreak/>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941D6B">
        <w:rPr>
          <w:rFonts w:ascii="Arial" w:eastAsia="Times New Roman" w:hAnsi="Arial" w:cs="Arial"/>
          <w:color w:val="333333"/>
          <w:sz w:val="21"/>
          <w:szCs w:val="21"/>
          <w:lang w:eastAsia="ru-RU"/>
        </w:rPr>
        <w:t xml:space="preserve"> исполнительной власти.</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27. Обязанности граждан в сфере охраны здоровья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numPr>
          <w:ilvl w:val="0"/>
          <w:numId w:val="12"/>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Граждане обязаны заботиться о сохранении своего здоровья.</w:t>
      </w:r>
    </w:p>
    <w:p w:rsidR="00941D6B" w:rsidRPr="00941D6B" w:rsidRDefault="00941D6B" w:rsidP="00941D6B">
      <w:pPr>
        <w:numPr>
          <w:ilvl w:val="0"/>
          <w:numId w:val="12"/>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41D6B" w:rsidRPr="00941D6B" w:rsidRDefault="00941D6B" w:rsidP="00941D6B">
      <w:pPr>
        <w:numPr>
          <w:ilvl w:val="0"/>
          <w:numId w:val="12"/>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Статья 28. Общественные объединения по защите прав граждан в сфере охраны здоровья</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numPr>
          <w:ilvl w:val="0"/>
          <w:numId w:val="13"/>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41D6B" w:rsidRPr="00941D6B" w:rsidRDefault="00941D6B" w:rsidP="00941D6B">
      <w:pPr>
        <w:numPr>
          <w:ilvl w:val="0"/>
          <w:numId w:val="13"/>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41D6B" w:rsidRPr="00941D6B" w:rsidRDefault="00941D6B" w:rsidP="00941D6B">
      <w:pPr>
        <w:numPr>
          <w:ilvl w:val="0"/>
          <w:numId w:val="13"/>
        </w:numPr>
        <w:spacing w:after="150" w:line="240" w:lineRule="auto"/>
        <w:ind w:left="0"/>
        <w:textAlignment w:val="baseline"/>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41D6B" w:rsidRPr="00941D6B" w:rsidRDefault="00941D6B" w:rsidP="00941D6B">
      <w:pPr>
        <w:spacing w:after="270" w:line="240" w:lineRule="auto"/>
        <w:rPr>
          <w:rFonts w:ascii="Arial" w:eastAsia="Times New Roman" w:hAnsi="Arial" w:cs="Arial"/>
          <w:color w:val="333333"/>
          <w:sz w:val="21"/>
          <w:szCs w:val="21"/>
          <w:lang w:eastAsia="ru-RU"/>
        </w:rPr>
      </w:pPr>
      <w:r w:rsidRPr="00941D6B">
        <w:rPr>
          <w:rFonts w:ascii="Arial" w:eastAsia="Times New Roman" w:hAnsi="Arial" w:cs="Arial"/>
          <w:color w:val="333333"/>
          <w:sz w:val="21"/>
          <w:szCs w:val="21"/>
          <w:lang w:eastAsia="ru-RU"/>
        </w:rPr>
        <w:t> </w:t>
      </w:r>
    </w:p>
    <w:p w:rsidR="00941D6B" w:rsidRPr="00941D6B" w:rsidRDefault="00941D6B" w:rsidP="00941D6B">
      <w:pPr>
        <w:spacing w:after="0" w:line="240" w:lineRule="auto"/>
        <w:rPr>
          <w:rFonts w:ascii="Arial" w:eastAsia="Times New Roman" w:hAnsi="Arial" w:cs="Arial"/>
          <w:color w:val="333333"/>
          <w:sz w:val="21"/>
          <w:szCs w:val="21"/>
          <w:lang w:eastAsia="ru-RU"/>
        </w:rPr>
      </w:pPr>
      <w:r w:rsidRPr="00941D6B">
        <w:rPr>
          <w:rFonts w:ascii="Arial" w:eastAsia="Times New Roman" w:hAnsi="Arial" w:cs="Arial"/>
          <w:b/>
          <w:bCs/>
          <w:color w:val="333333"/>
          <w:sz w:val="21"/>
          <w:szCs w:val="21"/>
          <w:lang w:eastAsia="ru-RU"/>
        </w:rPr>
        <w:t>В случае нарушения прав, пациент может обращаться непосредственно к руководителю или иному должностному лицу медицинской организации, в котором ему оказывается медицинская  помощь, в соответствующие  профессиональные медицинские ассоциации, либо в суд.</w:t>
      </w:r>
    </w:p>
    <w:p w:rsidR="00D5634D" w:rsidRDefault="00D5634D"/>
    <w:sectPr w:rsidR="00D56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A9A"/>
    <w:multiLevelType w:val="multilevel"/>
    <w:tmpl w:val="D2EA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05F80"/>
    <w:multiLevelType w:val="multilevel"/>
    <w:tmpl w:val="1ED8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432C0"/>
    <w:multiLevelType w:val="multilevel"/>
    <w:tmpl w:val="3C34E0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A3156"/>
    <w:multiLevelType w:val="multilevel"/>
    <w:tmpl w:val="FE7ED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066DB8"/>
    <w:multiLevelType w:val="multilevel"/>
    <w:tmpl w:val="F8E0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7653A9"/>
    <w:multiLevelType w:val="multilevel"/>
    <w:tmpl w:val="8324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572D5D"/>
    <w:multiLevelType w:val="multilevel"/>
    <w:tmpl w:val="25963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01342"/>
    <w:multiLevelType w:val="multilevel"/>
    <w:tmpl w:val="F6C4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5442F9"/>
    <w:multiLevelType w:val="multilevel"/>
    <w:tmpl w:val="3AB48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64A3A"/>
    <w:multiLevelType w:val="multilevel"/>
    <w:tmpl w:val="B6B4C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082C71"/>
    <w:multiLevelType w:val="multilevel"/>
    <w:tmpl w:val="692089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7674DF"/>
    <w:multiLevelType w:val="multilevel"/>
    <w:tmpl w:val="B4B29B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8B206E"/>
    <w:multiLevelType w:val="multilevel"/>
    <w:tmpl w:val="B6B61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2"/>
  </w:num>
  <w:num w:numId="4">
    <w:abstractNumId w:val="11"/>
  </w:num>
  <w:num w:numId="5">
    <w:abstractNumId w:val="10"/>
  </w:num>
  <w:num w:numId="6">
    <w:abstractNumId w:val="0"/>
  </w:num>
  <w:num w:numId="7">
    <w:abstractNumId w:val="8"/>
  </w:num>
  <w:num w:numId="8">
    <w:abstractNumId w:val="4"/>
  </w:num>
  <w:num w:numId="9">
    <w:abstractNumId w:val="3"/>
  </w:num>
  <w:num w:numId="10">
    <w:abstractNumId w:val="9"/>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0C"/>
    <w:rsid w:val="00941D6B"/>
    <w:rsid w:val="00D5634D"/>
    <w:rsid w:val="00DA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6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3998</Words>
  <Characters>22792</Characters>
  <Application>Microsoft Office Word</Application>
  <DocSecurity>0</DocSecurity>
  <Lines>189</Lines>
  <Paragraphs>53</Paragraphs>
  <ScaleCrop>false</ScaleCrop>
  <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sanvrachi406</dc:creator>
  <cp:keywords/>
  <dc:description/>
  <cp:lastModifiedBy>sanvrachi406</cp:lastModifiedBy>
  <cp:revision>3</cp:revision>
  <dcterms:created xsi:type="dcterms:W3CDTF">2021-05-18T07:06:00Z</dcterms:created>
  <dcterms:modified xsi:type="dcterms:W3CDTF">2021-05-18T07:06:00Z</dcterms:modified>
</cp:coreProperties>
</file>